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9800F5" w:rsidTr="009800F5">
        <w:tc>
          <w:tcPr>
            <w:tcW w:w="9747" w:type="dxa"/>
            <w:tcBorders>
              <w:top w:val="nil"/>
              <w:left w:val="nil"/>
              <w:bottom w:val="nil"/>
              <w:right w:val="nil"/>
            </w:tcBorders>
            <w:hideMark/>
          </w:tcPr>
          <w:p w:rsidR="00C149C1" w:rsidRPr="00C149C1" w:rsidRDefault="00C149C1" w:rsidP="00501E4B">
            <w:pPr>
              <w:spacing w:after="0" w:line="240" w:lineRule="auto"/>
              <w:jc w:val="center"/>
              <w:rPr>
                <w:sz w:val="32"/>
                <w:szCs w:val="32"/>
              </w:rPr>
            </w:pPr>
            <w:bookmarkStart w:id="0" w:name="_GoBack"/>
            <w:bookmarkEnd w:id="0"/>
            <w:r w:rsidRPr="00C149C1">
              <w:rPr>
                <w:sz w:val="32"/>
                <w:szCs w:val="32"/>
              </w:rPr>
              <w:t>Elterninformation zum Ganztagesangebot an Mittelschulen</w:t>
            </w:r>
          </w:p>
          <w:p w:rsidR="005C066A" w:rsidRPr="005C066A" w:rsidRDefault="005C066A" w:rsidP="00C14331">
            <w:pPr>
              <w:spacing w:after="0" w:line="240" w:lineRule="auto"/>
              <w:jc w:val="both"/>
              <w:rPr>
                <w:sz w:val="16"/>
                <w:szCs w:val="16"/>
              </w:rPr>
            </w:pPr>
          </w:p>
          <w:p w:rsidR="00C149C1" w:rsidRPr="00B2502E" w:rsidRDefault="00C149C1" w:rsidP="00C14331">
            <w:pPr>
              <w:spacing w:after="0" w:line="240" w:lineRule="auto"/>
              <w:jc w:val="both"/>
              <w:rPr>
                <w:sz w:val="20"/>
                <w:szCs w:val="20"/>
              </w:rPr>
            </w:pPr>
            <w:r w:rsidRPr="00B2502E">
              <w:rPr>
                <w:sz w:val="20"/>
                <w:szCs w:val="20"/>
              </w:rPr>
              <w:t>Sehr geehrte Eltern,</w:t>
            </w:r>
          </w:p>
          <w:p w:rsidR="00D76D72" w:rsidRPr="00B2502E" w:rsidRDefault="00D76D72" w:rsidP="00C14331">
            <w:pPr>
              <w:spacing w:after="0" w:line="240" w:lineRule="auto"/>
              <w:jc w:val="both"/>
              <w:rPr>
                <w:sz w:val="8"/>
                <w:szCs w:val="8"/>
              </w:rPr>
            </w:pPr>
          </w:p>
          <w:p w:rsidR="00C149C1" w:rsidRPr="00B2502E" w:rsidRDefault="00C149C1" w:rsidP="00C14331">
            <w:pPr>
              <w:spacing w:after="0" w:line="240" w:lineRule="auto"/>
              <w:jc w:val="both"/>
              <w:rPr>
                <w:sz w:val="20"/>
                <w:szCs w:val="20"/>
              </w:rPr>
            </w:pPr>
            <w:r w:rsidRPr="00B2502E">
              <w:rPr>
                <w:sz w:val="20"/>
                <w:szCs w:val="20"/>
              </w:rPr>
              <w:t>für Ihr Kind endet im Sommer 20</w:t>
            </w:r>
            <w:r w:rsidR="006222E0">
              <w:rPr>
                <w:sz w:val="20"/>
                <w:szCs w:val="20"/>
              </w:rPr>
              <w:t>2</w:t>
            </w:r>
            <w:r w:rsidR="005916E1">
              <w:rPr>
                <w:sz w:val="20"/>
                <w:szCs w:val="20"/>
              </w:rPr>
              <w:t>3</w:t>
            </w:r>
            <w:r w:rsidRPr="00B2502E">
              <w:rPr>
                <w:sz w:val="20"/>
                <w:szCs w:val="20"/>
              </w:rPr>
              <w:t xml:space="preserve"> die Zeit in der Grundschule und Ihr Kind wird im September eine andere Schule besuchen. </w:t>
            </w:r>
            <w:r w:rsidR="007C6DB6">
              <w:rPr>
                <w:sz w:val="20"/>
                <w:szCs w:val="20"/>
              </w:rPr>
              <w:t>Die Nürnberger Mittelschulen arbeiten in Schulverbünden</w:t>
            </w:r>
            <w:r w:rsidRPr="00B2502E">
              <w:rPr>
                <w:sz w:val="20"/>
                <w:szCs w:val="20"/>
              </w:rPr>
              <w:t xml:space="preserve"> zusammen. </w:t>
            </w:r>
          </w:p>
          <w:p w:rsidR="00D76D72" w:rsidRPr="00B2502E" w:rsidRDefault="00D76D72" w:rsidP="00C14331">
            <w:pPr>
              <w:spacing w:after="0" w:line="240" w:lineRule="auto"/>
              <w:jc w:val="both"/>
              <w:rPr>
                <w:sz w:val="8"/>
                <w:szCs w:val="8"/>
              </w:rPr>
            </w:pPr>
          </w:p>
          <w:p w:rsidR="00C149C1" w:rsidRPr="00B2502E" w:rsidRDefault="00C149C1" w:rsidP="00C14331">
            <w:pPr>
              <w:spacing w:after="0" w:line="240" w:lineRule="auto"/>
              <w:jc w:val="both"/>
              <w:rPr>
                <w:sz w:val="20"/>
                <w:szCs w:val="20"/>
              </w:rPr>
            </w:pPr>
            <w:r w:rsidRPr="00B2502E">
              <w:rPr>
                <w:sz w:val="20"/>
                <w:szCs w:val="20"/>
              </w:rPr>
              <w:t xml:space="preserve">In allen Mittelschulverbünden bestehen immer </w:t>
            </w:r>
            <w:r w:rsidRPr="00B2502E">
              <w:rPr>
                <w:b/>
                <w:sz w:val="20"/>
                <w:szCs w:val="20"/>
                <w:u w:val="single"/>
              </w:rPr>
              <w:t>zwei verschiedene Ganztagsangebote</w:t>
            </w:r>
            <w:r w:rsidR="00304809" w:rsidRPr="00B2502E">
              <w:rPr>
                <w:sz w:val="20"/>
                <w:szCs w:val="20"/>
              </w:rPr>
              <w:t>:</w:t>
            </w:r>
          </w:p>
          <w:tbl>
            <w:tblPr>
              <w:tblStyle w:val="Tabellenraster"/>
              <w:tblpPr w:leftFromText="141" w:rightFromText="141" w:vertAnchor="text" w:horzAnchor="margin" w:tblpY="74"/>
              <w:tblOverlap w:val="never"/>
              <w:tblW w:w="0" w:type="auto"/>
              <w:tblLayout w:type="fixed"/>
              <w:tblLook w:val="04A0" w:firstRow="1" w:lastRow="0" w:firstColumn="1" w:lastColumn="0" w:noHBand="0" w:noVBand="1"/>
            </w:tblPr>
            <w:tblGrid>
              <w:gridCol w:w="4758"/>
              <w:gridCol w:w="4758"/>
            </w:tblGrid>
            <w:tr w:rsidR="00C149C1" w:rsidRPr="00B2502E" w:rsidTr="00B2502E">
              <w:trPr>
                <w:trHeight w:val="4807"/>
              </w:trPr>
              <w:tc>
                <w:tcPr>
                  <w:tcW w:w="4758" w:type="dxa"/>
                </w:tcPr>
                <w:p w:rsidR="00C149C1" w:rsidRPr="00B2502E" w:rsidRDefault="00C149C1" w:rsidP="00C14331">
                  <w:pPr>
                    <w:jc w:val="both"/>
                    <w:rPr>
                      <w:b/>
                      <w:sz w:val="20"/>
                      <w:szCs w:val="20"/>
                    </w:rPr>
                  </w:pPr>
                  <w:r w:rsidRPr="00B2502E">
                    <w:rPr>
                      <w:rFonts w:eastAsia="Calibri" w:cs="Times New Roman"/>
                      <w:b/>
                      <w:sz w:val="20"/>
                      <w:szCs w:val="20"/>
                    </w:rPr>
                    <w:t>Gebundene Ganztagesklassen</w:t>
                  </w:r>
                </w:p>
                <w:p w:rsidR="00C149C1" w:rsidRPr="00B2502E" w:rsidRDefault="00C149C1" w:rsidP="00C14331">
                  <w:pPr>
                    <w:jc w:val="both"/>
                    <w:rPr>
                      <w:rFonts w:eastAsia="Calibri" w:cs="Times New Roman"/>
                      <w:sz w:val="20"/>
                      <w:szCs w:val="20"/>
                    </w:rPr>
                  </w:pPr>
                  <w:r w:rsidRPr="00B2502E">
                    <w:rPr>
                      <w:rFonts w:eastAsia="Calibri" w:cs="Times New Roman"/>
                      <w:sz w:val="20"/>
                      <w:szCs w:val="20"/>
                    </w:rPr>
                    <w:t>Die Kinder besuchen die Schule täglich von 8.00 Uhr bis ca. 15.45 Uhr; nur am Freitag endet der Schultag um 13.00 Uhr. Die Schule ist für die Gestaltung des Tagesablaufs verantwortlich.</w:t>
                  </w:r>
                </w:p>
                <w:p w:rsidR="00D76D72" w:rsidRPr="00B2502E" w:rsidRDefault="00D76D72" w:rsidP="00C14331">
                  <w:pPr>
                    <w:jc w:val="both"/>
                    <w:rPr>
                      <w:sz w:val="8"/>
                      <w:szCs w:val="8"/>
                    </w:rPr>
                  </w:pPr>
                </w:p>
                <w:p w:rsidR="00C149C1" w:rsidRPr="00B2502E" w:rsidRDefault="00C149C1" w:rsidP="00C14331">
                  <w:pPr>
                    <w:jc w:val="both"/>
                    <w:rPr>
                      <w:rFonts w:eastAsia="Calibri" w:cs="Times New Roman"/>
                      <w:sz w:val="20"/>
                      <w:szCs w:val="20"/>
                    </w:rPr>
                  </w:pPr>
                  <w:r w:rsidRPr="00B2502E">
                    <w:rPr>
                      <w:rFonts w:eastAsia="Calibri" w:cs="Times New Roman"/>
                      <w:sz w:val="20"/>
                      <w:szCs w:val="20"/>
                    </w:rPr>
                    <w:t>Die Rhythmisierung des Unterrichtstages erfolgt nach einem besonderen pädagogischen Konzept.</w:t>
                  </w:r>
                </w:p>
                <w:p w:rsidR="00C149C1" w:rsidRPr="00B2502E" w:rsidRDefault="00C149C1" w:rsidP="00C14331">
                  <w:pPr>
                    <w:jc w:val="both"/>
                    <w:rPr>
                      <w:rFonts w:eastAsia="Calibri" w:cs="Times New Roman"/>
                      <w:sz w:val="20"/>
                      <w:szCs w:val="20"/>
                    </w:rPr>
                  </w:pPr>
                  <w:r w:rsidRPr="00B2502E">
                    <w:rPr>
                      <w:rFonts w:eastAsia="Calibri" w:cs="Times New Roman"/>
                      <w:sz w:val="20"/>
                      <w:szCs w:val="20"/>
                    </w:rPr>
                    <w:t xml:space="preserve">Die Kinder gehen gemeinsam in </w:t>
                  </w:r>
                  <w:r w:rsidRPr="00B2502E">
                    <w:rPr>
                      <w:rFonts w:eastAsia="Calibri" w:cs="Times New Roman"/>
                      <w:b/>
                      <w:sz w:val="20"/>
                      <w:szCs w:val="20"/>
                    </w:rPr>
                    <w:t>eine Klasse</w:t>
                  </w:r>
                  <w:r w:rsidRPr="00B2502E">
                    <w:rPr>
                      <w:rFonts w:eastAsia="Calibri" w:cs="Times New Roman"/>
                      <w:sz w:val="20"/>
                      <w:szCs w:val="20"/>
                    </w:rPr>
                    <w:t xml:space="preserve">, lernen und spielen miteinander und erledigen fast alle Hausaufgaben in der Schule. </w:t>
                  </w:r>
                </w:p>
                <w:p w:rsidR="00D76D72" w:rsidRPr="00B2502E" w:rsidRDefault="00D76D72" w:rsidP="00C14331">
                  <w:pPr>
                    <w:jc w:val="both"/>
                    <w:rPr>
                      <w:rFonts w:eastAsia="Calibri" w:cs="Times New Roman"/>
                      <w:sz w:val="8"/>
                      <w:szCs w:val="8"/>
                    </w:rPr>
                  </w:pPr>
                </w:p>
                <w:p w:rsidR="00C149C1" w:rsidRPr="00B2502E" w:rsidRDefault="00C149C1" w:rsidP="00C14331">
                  <w:pPr>
                    <w:jc w:val="both"/>
                    <w:rPr>
                      <w:rFonts w:eastAsia="Calibri" w:cs="Times New Roman"/>
                      <w:sz w:val="20"/>
                      <w:szCs w:val="20"/>
                    </w:rPr>
                  </w:pPr>
                  <w:r w:rsidRPr="00B2502E">
                    <w:rPr>
                      <w:rFonts w:eastAsia="Calibri" w:cs="Times New Roman"/>
                      <w:sz w:val="20"/>
                      <w:szCs w:val="20"/>
                    </w:rPr>
                    <w:t>Die Klasse hat eine gemeinsame Mittagspause und alle Kinder essen gemeinsam.</w:t>
                  </w:r>
                </w:p>
                <w:p w:rsidR="00C149C1" w:rsidRPr="00B2502E" w:rsidRDefault="00C149C1" w:rsidP="00C14331">
                  <w:pPr>
                    <w:jc w:val="both"/>
                    <w:rPr>
                      <w:sz w:val="20"/>
                      <w:szCs w:val="20"/>
                    </w:rPr>
                  </w:pPr>
                  <w:r w:rsidRPr="00B2502E">
                    <w:rPr>
                      <w:rFonts w:eastAsia="Calibri" w:cs="Times New Roman"/>
                      <w:sz w:val="20"/>
                      <w:szCs w:val="20"/>
                    </w:rPr>
                    <w:t>Die Betreuung durch die Lehrkräfte erfolgt auch in den Lern- und Studierzeiten.</w:t>
                  </w:r>
                </w:p>
                <w:p w:rsidR="00C149C1" w:rsidRPr="00B2502E" w:rsidRDefault="00C149C1" w:rsidP="00C14331">
                  <w:pPr>
                    <w:jc w:val="both"/>
                    <w:rPr>
                      <w:rFonts w:eastAsia="Times New Roman"/>
                      <w:sz w:val="20"/>
                      <w:szCs w:val="20"/>
                    </w:rPr>
                  </w:pPr>
                  <w:r w:rsidRPr="00B2502E">
                    <w:rPr>
                      <w:rFonts w:eastAsia="Calibri" w:cs="Times New Roman"/>
                      <w:sz w:val="20"/>
                      <w:szCs w:val="20"/>
                    </w:rPr>
                    <w:t>Zusätzlich erhalten die Schüler und Schülerinnen Förder- und Freizeitangebote und können ggf. Arbeitsgemeinschaften besuchen.</w:t>
                  </w:r>
                </w:p>
              </w:tc>
              <w:tc>
                <w:tcPr>
                  <w:tcW w:w="4758" w:type="dxa"/>
                </w:tcPr>
                <w:p w:rsidR="00C149C1" w:rsidRPr="00B2502E" w:rsidRDefault="00C149C1" w:rsidP="00C14331">
                  <w:pPr>
                    <w:jc w:val="both"/>
                    <w:rPr>
                      <w:b/>
                      <w:sz w:val="20"/>
                      <w:szCs w:val="20"/>
                    </w:rPr>
                  </w:pPr>
                  <w:r w:rsidRPr="00B2502E">
                    <w:rPr>
                      <w:rFonts w:eastAsia="Calibri" w:cs="Times New Roman"/>
                      <w:b/>
                      <w:sz w:val="20"/>
                      <w:szCs w:val="20"/>
                    </w:rPr>
                    <w:t>Offene Ganztagsschule</w:t>
                  </w:r>
                </w:p>
                <w:p w:rsidR="00D76D72" w:rsidRPr="00B2502E" w:rsidRDefault="00C149C1" w:rsidP="00C14331">
                  <w:pPr>
                    <w:jc w:val="both"/>
                    <w:rPr>
                      <w:rFonts w:eastAsia="Calibri" w:cs="Times New Roman"/>
                      <w:sz w:val="20"/>
                      <w:szCs w:val="20"/>
                    </w:rPr>
                  </w:pPr>
                  <w:r w:rsidRPr="00B2502E">
                    <w:rPr>
                      <w:rFonts w:eastAsia="Calibri" w:cs="Times New Roman"/>
                      <w:sz w:val="20"/>
                      <w:szCs w:val="20"/>
                    </w:rPr>
                    <w:t>Die Kinder haben Unterricht nach einem Stundenplan wie bisher.</w:t>
                  </w:r>
                </w:p>
                <w:p w:rsidR="00C149C1" w:rsidRPr="00B2502E" w:rsidRDefault="00C149C1" w:rsidP="00C14331">
                  <w:pPr>
                    <w:jc w:val="both"/>
                    <w:rPr>
                      <w:rFonts w:eastAsia="Calibri" w:cs="Times New Roman"/>
                      <w:sz w:val="8"/>
                      <w:szCs w:val="8"/>
                    </w:rPr>
                  </w:pPr>
                  <w:r w:rsidRPr="00B2502E">
                    <w:rPr>
                      <w:rFonts w:eastAsia="Calibri" w:cs="Times New Roman"/>
                      <w:sz w:val="20"/>
                      <w:szCs w:val="20"/>
                    </w:rPr>
                    <w:t xml:space="preserve"> </w:t>
                  </w:r>
                </w:p>
                <w:p w:rsidR="00C149C1" w:rsidRPr="00B2502E" w:rsidRDefault="00C149C1" w:rsidP="00C14331">
                  <w:pPr>
                    <w:jc w:val="both"/>
                    <w:rPr>
                      <w:rFonts w:eastAsia="Calibri" w:cs="Times New Roman"/>
                      <w:sz w:val="20"/>
                      <w:szCs w:val="20"/>
                    </w:rPr>
                  </w:pPr>
                  <w:r w:rsidRPr="00B2502E">
                    <w:rPr>
                      <w:rFonts w:eastAsia="Calibri" w:cs="Times New Roman"/>
                      <w:sz w:val="20"/>
                      <w:szCs w:val="20"/>
                    </w:rPr>
                    <w:t xml:space="preserve">Nach dem offiziellen Unterrichtsende werden sie bis 16.00 Uhr in einem verbindlichen nachmittäglichen Betreuungsangebot von pädagogischem Personal betreut. Sie erledigen ihre Hausaufgaben; danach </w:t>
                  </w:r>
                  <w:r w:rsidR="00294BDA" w:rsidRPr="00B2502E">
                    <w:rPr>
                      <w:rFonts w:eastAsia="Calibri" w:cs="Times New Roman"/>
                      <w:sz w:val="20"/>
                      <w:szCs w:val="20"/>
                    </w:rPr>
                    <w:t>finde</w:t>
                  </w:r>
                  <w:r w:rsidRPr="00B2502E">
                    <w:rPr>
                      <w:rFonts w:eastAsia="Calibri" w:cs="Times New Roman"/>
                      <w:sz w:val="20"/>
                      <w:szCs w:val="20"/>
                    </w:rPr>
                    <w:t>n in der Regel Förder- und Freizeitaktivitäten statt.</w:t>
                  </w:r>
                </w:p>
                <w:p w:rsidR="00D76D72" w:rsidRPr="00B2502E" w:rsidRDefault="00D76D72" w:rsidP="00C14331">
                  <w:pPr>
                    <w:jc w:val="both"/>
                    <w:rPr>
                      <w:rFonts w:eastAsia="Calibri" w:cs="Times New Roman"/>
                      <w:sz w:val="8"/>
                      <w:szCs w:val="8"/>
                    </w:rPr>
                  </w:pPr>
                </w:p>
                <w:p w:rsidR="00DB1992" w:rsidRPr="00B2502E" w:rsidRDefault="00D73BB0" w:rsidP="00C14331">
                  <w:pPr>
                    <w:jc w:val="both"/>
                    <w:rPr>
                      <w:rFonts w:eastAsia="Calibri" w:cs="Times New Roman"/>
                      <w:sz w:val="20"/>
                      <w:szCs w:val="20"/>
                    </w:rPr>
                  </w:pPr>
                  <w:r w:rsidRPr="00B2502E">
                    <w:rPr>
                      <w:rFonts w:eastAsia="Times New Roman"/>
                      <w:sz w:val="20"/>
                      <w:szCs w:val="20"/>
                    </w:rPr>
                    <w:t>Die Angebote der Mittelschulen sind nicht einheitlich</w:t>
                  </w:r>
                  <w:r w:rsidR="00D06D77">
                    <w:rPr>
                      <w:rFonts w:eastAsia="Times New Roman"/>
                      <w:sz w:val="20"/>
                      <w:szCs w:val="20"/>
                    </w:rPr>
                    <w:t>.</w:t>
                  </w:r>
                  <w:r w:rsidRPr="00B2502E">
                    <w:rPr>
                      <w:rFonts w:eastAsia="Times New Roman"/>
                      <w:sz w:val="20"/>
                      <w:szCs w:val="20"/>
                    </w:rPr>
                    <w:t xml:space="preserve"> </w:t>
                  </w:r>
                  <w:r w:rsidR="00D06D77">
                    <w:rPr>
                      <w:rFonts w:eastAsia="Times New Roman"/>
                      <w:sz w:val="20"/>
                      <w:szCs w:val="20"/>
                    </w:rPr>
                    <w:t xml:space="preserve">Üblicherweise wird eine Betreuung von Montag bis Donnerstag angeboten, </w:t>
                  </w:r>
                  <w:r w:rsidR="00DB1992" w:rsidRPr="00B2502E">
                    <w:rPr>
                      <w:rFonts w:eastAsia="Times New Roman"/>
                      <w:sz w:val="20"/>
                      <w:szCs w:val="20"/>
                    </w:rPr>
                    <w:t>einige</w:t>
                  </w:r>
                  <w:r w:rsidR="00D06D77">
                    <w:rPr>
                      <w:rFonts w:eastAsia="Times New Roman"/>
                      <w:sz w:val="20"/>
                      <w:szCs w:val="20"/>
                    </w:rPr>
                    <w:t xml:space="preserve"> Schulen bieten jedoch</w:t>
                  </w:r>
                  <w:r w:rsidR="00DB1992" w:rsidRPr="00B2502E">
                    <w:rPr>
                      <w:rFonts w:eastAsia="Times New Roman"/>
                      <w:sz w:val="20"/>
                      <w:szCs w:val="20"/>
                    </w:rPr>
                    <w:t xml:space="preserve"> auch eine Betreuung am Freitag.</w:t>
                  </w:r>
                  <w:r w:rsidR="001B6A97" w:rsidRPr="00B2502E">
                    <w:rPr>
                      <w:rFonts w:eastAsia="Times New Roman"/>
                      <w:sz w:val="20"/>
                      <w:szCs w:val="20"/>
                    </w:rPr>
                    <w:t xml:space="preserve"> </w:t>
                  </w:r>
                  <w:r w:rsidR="00D06D77">
                    <w:rPr>
                      <w:rFonts w:eastAsia="Times New Roman"/>
                      <w:sz w:val="20"/>
                      <w:szCs w:val="20"/>
                    </w:rPr>
                    <w:t>G</w:t>
                  </w:r>
                  <w:r w:rsidR="00F04966" w:rsidRPr="00B2502E">
                    <w:rPr>
                      <w:rFonts w:eastAsia="Times New Roman"/>
                      <w:sz w:val="20"/>
                      <w:szCs w:val="20"/>
                    </w:rPr>
                    <w:t>enaue Information</w:t>
                  </w:r>
                  <w:r w:rsidR="00294BDA" w:rsidRPr="00B2502E">
                    <w:rPr>
                      <w:rFonts w:eastAsia="Times New Roman"/>
                      <w:sz w:val="20"/>
                      <w:szCs w:val="20"/>
                    </w:rPr>
                    <w:t>en</w:t>
                  </w:r>
                  <w:r w:rsidR="00F04966" w:rsidRPr="00B2502E">
                    <w:rPr>
                      <w:rFonts w:eastAsia="Times New Roman"/>
                      <w:sz w:val="20"/>
                      <w:szCs w:val="20"/>
                    </w:rPr>
                    <w:t xml:space="preserve"> </w:t>
                  </w:r>
                  <w:r w:rsidR="00D06D77">
                    <w:rPr>
                      <w:rFonts w:eastAsia="Times New Roman"/>
                      <w:sz w:val="20"/>
                      <w:szCs w:val="20"/>
                    </w:rPr>
                    <w:t xml:space="preserve">erhalten Sie </w:t>
                  </w:r>
                  <w:r w:rsidR="00F04966" w:rsidRPr="00B2502E">
                    <w:rPr>
                      <w:rFonts w:eastAsia="Times New Roman"/>
                      <w:sz w:val="20"/>
                      <w:szCs w:val="20"/>
                    </w:rPr>
                    <w:t>direkt bei der betreffenden Mittelschule.</w:t>
                  </w:r>
                </w:p>
                <w:p w:rsidR="00AF6B92" w:rsidRPr="00B2502E" w:rsidRDefault="00AF6B92" w:rsidP="00C14331">
                  <w:pPr>
                    <w:jc w:val="both"/>
                    <w:rPr>
                      <w:rFonts w:eastAsia="Calibri" w:cs="Times New Roman"/>
                      <w:sz w:val="8"/>
                      <w:szCs w:val="8"/>
                    </w:rPr>
                  </w:pPr>
                </w:p>
                <w:p w:rsidR="00C149C1" w:rsidRPr="00B2502E" w:rsidRDefault="00C149C1" w:rsidP="00FF1E9E">
                  <w:pPr>
                    <w:jc w:val="both"/>
                    <w:rPr>
                      <w:rFonts w:eastAsia="Calibri" w:cs="Times New Roman"/>
                      <w:sz w:val="20"/>
                      <w:szCs w:val="20"/>
                    </w:rPr>
                  </w:pPr>
                  <w:r w:rsidRPr="00B2502E">
                    <w:rPr>
                      <w:rFonts w:eastAsia="Calibri" w:cs="Times New Roman"/>
                      <w:sz w:val="20"/>
                      <w:szCs w:val="20"/>
                    </w:rPr>
                    <w:t xml:space="preserve">Die Kinder in der Ganztagesgruppe kommen aus </w:t>
                  </w:r>
                  <w:r w:rsidRPr="00B2502E">
                    <w:rPr>
                      <w:rFonts w:eastAsia="Calibri" w:cs="Times New Roman"/>
                      <w:b/>
                      <w:sz w:val="20"/>
                      <w:szCs w:val="20"/>
                    </w:rPr>
                    <w:t>verschiedenen Klassen und Jahrgangsstufen</w:t>
                  </w:r>
                  <w:r w:rsidRPr="00B2502E">
                    <w:rPr>
                      <w:rFonts w:eastAsia="Calibri" w:cs="Times New Roman"/>
                      <w:sz w:val="20"/>
                      <w:szCs w:val="20"/>
                    </w:rPr>
                    <w:t>.</w:t>
                  </w:r>
                </w:p>
              </w:tc>
            </w:tr>
            <w:tr w:rsidR="00C149C1" w:rsidRPr="00B2502E" w:rsidTr="00B2502E">
              <w:trPr>
                <w:trHeight w:val="1384"/>
              </w:trPr>
              <w:tc>
                <w:tcPr>
                  <w:tcW w:w="9516" w:type="dxa"/>
                  <w:gridSpan w:val="2"/>
                </w:tcPr>
                <w:p w:rsidR="00B2502E" w:rsidRPr="00B2502E" w:rsidRDefault="00B2502E" w:rsidP="00C14331">
                  <w:pPr>
                    <w:jc w:val="both"/>
                    <w:rPr>
                      <w:rFonts w:eastAsia="Calibri" w:cs="Times New Roman"/>
                      <w:b/>
                      <w:sz w:val="8"/>
                      <w:szCs w:val="8"/>
                      <w:u w:val="single"/>
                    </w:rPr>
                  </w:pPr>
                </w:p>
                <w:p w:rsidR="00C149C1" w:rsidRPr="00B2502E" w:rsidRDefault="00C149C1" w:rsidP="00C14331">
                  <w:pPr>
                    <w:jc w:val="both"/>
                    <w:rPr>
                      <w:b/>
                      <w:sz w:val="20"/>
                      <w:szCs w:val="20"/>
                      <w:u w:val="single"/>
                    </w:rPr>
                  </w:pPr>
                  <w:r w:rsidRPr="00B2502E">
                    <w:rPr>
                      <w:rFonts w:eastAsia="Calibri" w:cs="Times New Roman"/>
                      <w:b/>
                      <w:sz w:val="20"/>
                      <w:szCs w:val="20"/>
                      <w:u w:val="single"/>
                    </w:rPr>
                    <w:t>Die Gemeinsamkeiten:</w:t>
                  </w:r>
                </w:p>
                <w:p w:rsidR="00C149C1" w:rsidRPr="00B2502E" w:rsidRDefault="00C149C1" w:rsidP="00C14331">
                  <w:pPr>
                    <w:jc w:val="both"/>
                    <w:rPr>
                      <w:b/>
                      <w:sz w:val="20"/>
                      <w:szCs w:val="20"/>
                    </w:rPr>
                  </w:pPr>
                  <w:r w:rsidRPr="00B2502E">
                    <w:rPr>
                      <w:rFonts w:eastAsia="Calibri" w:cs="Times New Roman"/>
                      <w:sz w:val="20"/>
                      <w:szCs w:val="20"/>
                    </w:rPr>
                    <w:t>Für die Betreuung der Kinder zahlen die Eltern nichts;</w:t>
                  </w:r>
                  <w:r w:rsidRPr="00B2502E">
                    <w:rPr>
                      <w:rFonts w:eastAsia="Calibri" w:cs="Times New Roman"/>
                      <w:b/>
                      <w:sz w:val="20"/>
                      <w:szCs w:val="20"/>
                    </w:rPr>
                    <w:t xml:space="preserve"> verbindliche Kosten entstehen für das Mittagessen sowie für Ausflüge oder zusätzliches Material.</w:t>
                  </w:r>
                </w:p>
                <w:p w:rsidR="00C149C1" w:rsidRPr="00B2502E" w:rsidRDefault="00C149C1" w:rsidP="00C14331">
                  <w:pPr>
                    <w:jc w:val="both"/>
                    <w:rPr>
                      <w:rFonts w:eastAsia="Times New Roman"/>
                      <w:sz w:val="20"/>
                      <w:szCs w:val="20"/>
                    </w:rPr>
                  </w:pPr>
                  <w:r w:rsidRPr="00B2502E">
                    <w:rPr>
                      <w:rFonts w:eastAsia="Calibri" w:cs="Times New Roman"/>
                      <w:sz w:val="20"/>
                      <w:szCs w:val="20"/>
                    </w:rPr>
                    <w:t xml:space="preserve">Wenn ein Kind für die Ganztagesklasse oder Ganztagesgruppe angemeldet wird, dann </w:t>
                  </w:r>
                  <w:r w:rsidRPr="00B2502E">
                    <w:rPr>
                      <w:rFonts w:eastAsia="Calibri" w:cs="Times New Roman"/>
                      <w:b/>
                      <w:sz w:val="20"/>
                      <w:szCs w:val="20"/>
                    </w:rPr>
                    <w:t>gilt diese Anmeldung für das ganze Schuljahr</w:t>
                  </w:r>
                  <w:r w:rsidRPr="00B2502E">
                    <w:rPr>
                      <w:rFonts w:eastAsia="Calibri" w:cs="Times New Roman"/>
                      <w:sz w:val="20"/>
                      <w:szCs w:val="20"/>
                    </w:rPr>
                    <w:t>.</w:t>
                  </w:r>
                </w:p>
              </w:tc>
            </w:tr>
          </w:tbl>
          <w:p w:rsidR="009800F5" w:rsidRPr="00C149C1" w:rsidRDefault="00695F37" w:rsidP="00C14331">
            <w:pPr>
              <w:spacing w:after="0" w:line="240" w:lineRule="auto"/>
              <w:jc w:val="both"/>
              <w:rPr>
                <w:rFonts w:eastAsia="Times New Roman" w:cs="Times New Roman"/>
                <w:sz w:val="16"/>
                <w:szCs w:val="16"/>
              </w:rPr>
            </w:pPr>
            <w:r>
              <w:rPr>
                <w:noProof/>
                <w:sz w:val="18"/>
                <w:lang w:eastAsia="de-D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-2037715</wp:posOffset>
                      </wp:positionV>
                      <wp:extent cx="257175" cy="241300"/>
                      <wp:effectExtent l="12700" t="11430" r="6350"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1300"/>
                              </a:xfrm>
                              <a:prstGeom prst="rect">
                                <a:avLst/>
                              </a:prstGeom>
                              <a:solidFill>
                                <a:srgbClr val="FFFFFF"/>
                              </a:solidFill>
                              <a:ln w="9525">
                                <a:solidFill>
                                  <a:srgbClr val="000000"/>
                                </a:solidFill>
                                <a:miter lim="800000"/>
                                <a:headEnd/>
                                <a:tailEnd/>
                              </a:ln>
                            </wps:spPr>
                            <wps:txbx>
                              <w:txbxContent>
                                <w:p w:rsidR="00BB2473" w:rsidRDefault="00BB2473">
                                  <w: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2pt;margin-top:-160.45pt;width:20.2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">
                      <v:textbox>
                        <w:txbxContent>
                          <w:p w:rsidR="00BB2473" w:rsidRDefault="00BB2473">
                            <w:r>
                              <w:t>8</w:t>
                            </w:r>
                          </w:p>
                        </w:txbxContent>
                      </v:textbox>
                    </v:shape>
                  </w:pict>
                </mc:Fallback>
              </mc:AlternateContent>
            </w:r>
          </w:p>
        </w:tc>
      </w:tr>
    </w:tbl>
    <w:p w:rsidR="00501E4B" w:rsidRDefault="00501E4B" w:rsidP="00C14331">
      <w:pPr>
        <w:spacing w:after="0" w:line="240" w:lineRule="auto"/>
        <w:jc w:val="both"/>
        <w:rPr>
          <w:rFonts w:eastAsia="Calibri" w:cs="Times New Roman"/>
          <w:sz w:val="20"/>
          <w:szCs w:val="20"/>
        </w:rPr>
      </w:pPr>
    </w:p>
    <w:p w:rsidR="00C14331" w:rsidRPr="00B2502E" w:rsidRDefault="00C14331" w:rsidP="00C14331">
      <w:pPr>
        <w:spacing w:after="0" w:line="240" w:lineRule="auto"/>
        <w:jc w:val="both"/>
        <w:rPr>
          <w:rFonts w:eastAsia="Calibri" w:cs="Times New Roman"/>
          <w:sz w:val="20"/>
          <w:szCs w:val="20"/>
        </w:rPr>
      </w:pPr>
      <w:r w:rsidRPr="00B2502E">
        <w:rPr>
          <w:rFonts w:eastAsia="Calibri" w:cs="Times New Roman"/>
          <w:sz w:val="20"/>
          <w:szCs w:val="20"/>
        </w:rPr>
        <w:t xml:space="preserve">Wenn Sie Ihr Kind </w:t>
      </w:r>
      <w:r w:rsidRPr="00B2502E">
        <w:rPr>
          <w:rFonts w:eastAsia="Calibri" w:cs="Times New Roman"/>
          <w:b/>
          <w:sz w:val="20"/>
          <w:szCs w:val="20"/>
          <w:u w:val="single"/>
        </w:rPr>
        <w:t>für eine gebundene Ganztagesklasse</w:t>
      </w:r>
      <w:r w:rsidRPr="00B2502E">
        <w:rPr>
          <w:rFonts w:eastAsia="Calibri" w:cs="Times New Roman"/>
          <w:sz w:val="20"/>
          <w:szCs w:val="20"/>
        </w:rPr>
        <w:t xml:space="preserve"> anmelden möchten, dann füllen Sie bitte den entsprechenden Antrag aus und geben diesen wieder an die Grundschule zurück. Ihre Grundschule sammelt alle Anträge und leitet sie an die verantwortliche Mittelschule weiter.</w:t>
      </w:r>
    </w:p>
    <w:p w:rsidR="00C14331" w:rsidRPr="00B2502E" w:rsidRDefault="00C14331" w:rsidP="00C14331">
      <w:pPr>
        <w:spacing w:after="0" w:line="240" w:lineRule="auto"/>
        <w:jc w:val="both"/>
        <w:rPr>
          <w:rFonts w:eastAsia="Calibri" w:cs="Times New Roman"/>
          <w:sz w:val="8"/>
          <w:szCs w:val="8"/>
        </w:rPr>
      </w:pPr>
    </w:p>
    <w:p w:rsidR="00501E4B" w:rsidRDefault="00501E4B" w:rsidP="00C14331">
      <w:pPr>
        <w:spacing w:after="0" w:line="240" w:lineRule="auto"/>
        <w:jc w:val="both"/>
        <w:rPr>
          <w:rFonts w:eastAsia="Calibri" w:cs="Times New Roman"/>
          <w:sz w:val="20"/>
          <w:szCs w:val="20"/>
        </w:rPr>
      </w:pPr>
    </w:p>
    <w:p w:rsidR="00C14331" w:rsidRDefault="00C14331" w:rsidP="00C14331">
      <w:pPr>
        <w:spacing w:after="0" w:line="240" w:lineRule="auto"/>
        <w:jc w:val="both"/>
        <w:rPr>
          <w:rFonts w:eastAsia="Calibri" w:cs="Times New Roman"/>
          <w:sz w:val="20"/>
          <w:szCs w:val="20"/>
        </w:rPr>
      </w:pPr>
      <w:r w:rsidRPr="00B2502E">
        <w:rPr>
          <w:rFonts w:eastAsia="Calibri" w:cs="Times New Roman"/>
          <w:sz w:val="20"/>
          <w:szCs w:val="20"/>
        </w:rPr>
        <w:t xml:space="preserve">Sollten Sie einen </w:t>
      </w:r>
      <w:r w:rsidRPr="00B2502E">
        <w:rPr>
          <w:rFonts w:eastAsia="Calibri" w:cs="Times New Roman"/>
          <w:b/>
          <w:sz w:val="20"/>
          <w:szCs w:val="20"/>
          <w:u w:val="single"/>
        </w:rPr>
        <w:t>Platz in der offenen Ganztag</w:t>
      </w:r>
      <w:r w:rsidR="00957714">
        <w:rPr>
          <w:rFonts w:eastAsia="Calibri" w:cs="Times New Roman"/>
          <w:b/>
          <w:sz w:val="20"/>
          <w:szCs w:val="20"/>
          <w:u w:val="single"/>
        </w:rPr>
        <w:t>s</w:t>
      </w:r>
      <w:r w:rsidRPr="00B2502E">
        <w:rPr>
          <w:rFonts w:eastAsia="Calibri" w:cs="Times New Roman"/>
          <w:b/>
          <w:sz w:val="20"/>
          <w:szCs w:val="20"/>
          <w:u w:val="single"/>
        </w:rPr>
        <w:t>schule</w:t>
      </w:r>
      <w:r w:rsidRPr="00B2502E">
        <w:rPr>
          <w:rFonts w:eastAsia="Calibri" w:cs="Times New Roman"/>
          <w:sz w:val="20"/>
          <w:szCs w:val="20"/>
        </w:rPr>
        <w:t xml:space="preserve"> wünschen, füllen Sie bitte den entsprechenden Antrag aus und geben ihn wieder an die Grundschule zurück, die alle Anträge sammelt und an die verantwortliche Mittelschule weiterleitet.</w:t>
      </w:r>
    </w:p>
    <w:p w:rsidR="001913BE" w:rsidRDefault="001913BE" w:rsidP="00C14331">
      <w:pPr>
        <w:spacing w:after="0" w:line="240" w:lineRule="auto"/>
        <w:jc w:val="both"/>
        <w:rPr>
          <w:rFonts w:eastAsia="Calibri" w:cs="Times New Roman"/>
          <w:sz w:val="20"/>
          <w:szCs w:val="20"/>
        </w:rPr>
      </w:pPr>
    </w:p>
    <w:p w:rsidR="00501E4B" w:rsidRPr="00B2502E" w:rsidRDefault="00501E4B" w:rsidP="00C14331">
      <w:pPr>
        <w:spacing w:after="0" w:line="240" w:lineRule="auto"/>
        <w:jc w:val="both"/>
        <w:rPr>
          <w:rFonts w:eastAsia="Calibri" w:cs="Times New Roman"/>
          <w:sz w:val="20"/>
          <w:szCs w:val="20"/>
        </w:rPr>
      </w:pPr>
    </w:p>
    <w:tbl>
      <w:tblPr>
        <w:tblStyle w:val="Tabellenraster"/>
        <w:tblpPr w:leftFromText="141" w:rightFromText="141" w:vertAnchor="text" w:horzAnchor="margin" w:tblpY="115"/>
        <w:tblW w:w="0" w:type="auto"/>
        <w:tblLook w:val="04A0" w:firstRow="1" w:lastRow="0" w:firstColumn="1" w:lastColumn="0" w:noHBand="0" w:noVBand="1"/>
      </w:tblPr>
      <w:tblGrid>
        <w:gridCol w:w="9628"/>
      </w:tblGrid>
      <w:tr w:rsidR="00B2502E" w:rsidTr="00B2502E">
        <w:trPr>
          <w:trHeight w:val="1982"/>
        </w:trPr>
        <w:tc>
          <w:tcPr>
            <w:tcW w:w="9778" w:type="dxa"/>
          </w:tcPr>
          <w:p w:rsidR="00B2502E" w:rsidRPr="00B2502E" w:rsidRDefault="00B2502E" w:rsidP="00B2502E">
            <w:pPr>
              <w:jc w:val="both"/>
              <w:rPr>
                <w:rFonts w:eastAsia="Calibri" w:cs="Arial"/>
                <w:sz w:val="20"/>
                <w:szCs w:val="20"/>
              </w:rPr>
            </w:pPr>
            <w:r w:rsidRPr="00B2502E">
              <w:rPr>
                <w:rFonts w:eastAsia="Calibri" w:cs="Times New Roman"/>
                <w:sz w:val="20"/>
                <w:szCs w:val="20"/>
              </w:rPr>
              <w:t>Es wird ausdrücklich darauf hingewiesen, dass d</w:t>
            </w:r>
            <w:r w:rsidRPr="00B2502E">
              <w:rPr>
                <w:rFonts w:eastAsia="Calibri" w:cs="Arial"/>
                <w:sz w:val="20"/>
                <w:szCs w:val="20"/>
              </w:rPr>
              <w:t>er Antrag auf Aufnahme in eine Ganztagsklasse im Bereich der Mittelschulen nur für den Mittelschulverbund gestellt werden</w:t>
            </w:r>
            <w:r>
              <w:rPr>
                <w:rFonts w:eastAsia="Calibri" w:cs="Arial"/>
                <w:sz w:val="20"/>
                <w:szCs w:val="20"/>
              </w:rPr>
              <w:t xml:space="preserve"> kann</w:t>
            </w:r>
            <w:r w:rsidRPr="00B2502E">
              <w:rPr>
                <w:rFonts w:eastAsia="Calibri" w:cs="Arial"/>
                <w:sz w:val="20"/>
                <w:szCs w:val="20"/>
              </w:rPr>
              <w:t>, in dessen Sprengel der Schüler / die Schülerin wohnt.</w:t>
            </w:r>
            <w:r>
              <w:rPr>
                <w:rFonts w:eastAsia="Calibri" w:cs="Arial"/>
                <w:sz w:val="20"/>
                <w:szCs w:val="20"/>
              </w:rPr>
              <w:t xml:space="preserve"> </w:t>
            </w:r>
            <w:r w:rsidRPr="00B2502E">
              <w:rPr>
                <w:rFonts w:eastAsia="Calibri" w:cs="Times New Roman"/>
                <w:b/>
                <w:sz w:val="20"/>
                <w:szCs w:val="20"/>
              </w:rPr>
              <w:t xml:space="preserve"> Ein Wechsel zwischen den Verbünden ist grundsätzlich nicht möglich!</w:t>
            </w:r>
          </w:p>
          <w:p w:rsidR="00B2502E" w:rsidRPr="00B2502E" w:rsidRDefault="00B2502E" w:rsidP="00B2502E">
            <w:pPr>
              <w:numPr>
                <w:ilvl w:val="0"/>
                <w:numId w:val="6"/>
              </w:numPr>
              <w:ind w:left="0"/>
              <w:jc w:val="both"/>
              <w:rPr>
                <w:rFonts w:eastAsia="Calibri" w:cs="Arial"/>
                <w:b/>
                <w:sz w:val="20"/>
                <w:szCs w:val="20"/>
              </w:rPr>
            </w:pPr>
            <w:r w:rsidRPr="00B2502E">
              <w:rPr>
                <w:rFonts w:eastAsia="Calibri" w:cs="Arial"/>
                <w:b/>
                <w:sz w:val="20"/>
                <w:szCs w:val="20"/>
              </w:rPr>
              <w:t>Bei Grundschülern und Grundschülerinnen</w:t>
            </w:r>
            <w:r w:rsidRPr="00B2502E">
              <w:rPr>
                <w:rFonts w:eastAsia="Calibri" w:cs="Arial"/>
                <w:sz w:val="20"/>
                <w:szCs w:val="20"/>
              </w:rPr>
              <w:t>, die im Schuljahr 20</w:t>
            </w:r>
            <w:r w:rsidR="00695F37">
              <w:rPr>
                <w:rFonts w:eastAsia="Calibri" w:cs="Arial"/>
                <w:sz w:val="20"/>
                <w:szCs w:val="20"/>
              </w:rPr>
              <w:t>2</w:t>
            </w:r>
            <w:r w:rsidR="005916E1">
              <w:rPr>
                <w:rFonts w:eastAsia="Calibri" w:cs="Arial"/>
                <w:sz w:val="20"/>
                <w:szCs w:val="20"/>
              </w:rPr>
              <w:t>2</w:t>
            </w:r>
            <w:r w:rsidRPr="00B2502E">
              <w:rPr>
                <w:rFonts w:eastAsia="Calibri" w:cs="Arial"/>
                <w:sz w:val="20"/>
                <w:szCs w:val="20"/>
              </w:rPr>
              <w:t>/20</w:t>
            </w:r>
            <w:r w:rsidR="00695F37">
              <w:rPr>
                <w:rFonts w:eastAsia="Calibri" w:cs="Arial"/>
                <w:sz w:val="20"/>
                <w:szCs w:val="20"/>
              </w:rPr>
              <w:t>2</w:t>
            </w:r>
            <w:r w:rsidR="005916E1">
              <w:rPr>
                <w:rFonts w:eastAsia="Calibri" w:cs="Arial"/>
                <w:sz w:val="20"/>
                <w:szCs w:val="20"/>
              </w:rPr>
              <w:t>3</w:t>
            </w:r>
            <w:r w:rsidRPr="00B2502E">
              <w:rPr>
                <w:rFonts w:eastAsia="Calibri" w:cs="Arial"/>
                <w:sz w:val="20"/>
                <w:szCs w:val="20"/>
              </w:rPr>
              <w:t xml:space="preserve"> </w:t>
            </w:r>
            <w:r w:rsidRPr="00B2502E">
              <w:rPr>
                <w:rFonts w:eastAsia="Calibri" w:cs="Arial"/>
                <w:b/>
                <w:sz w:val="20"/>
                <w:szCs w:val="20"/>
              </w:rPr>
              <w:t>per Zuweisung</w:t>
            </w:r>
            <w:r w:rsidRPr="00B2502E">
              <w:rPr>
                <w:rFonts w:eastAsia="Calibri" w:cs="Arial"/>
                <w:sz w:val="20"/>
                <w:szCs w:val="20"/>
              </w:rPr>
              <w:t xml:space="preserve"> eine nicht im eigentlichen Sprengel liegende 4. Klasse (z.B. auf Grundlage einer Zuweisung wegen GT-Klasse, Mittagsbetreuung, Hortplatz, o.ä.) besuchen, </w:t>
            </w:r>
            <w:r w:rsidRPr="00B2502E">
              <w:rPr>
                <w:rFonts w:eastAsia="Calibri" w:cs="Arial"/>
                <w:b/>
                <w:sz w:val="20"/>
                <w:szCs w:val="20"/>
              </w:rPr>
              <w:t xml:space="preserve">läuft die Zuweisung mit der Beendigung der Grundschulzeit aus. </w:t>
            </w:r>
          </w:p>
          <w:p w:rsidR="00B2502E" w:rsidRPr="00B2502E" w:rsidRDefault="00B2502E" w:rsidP="00B2502E">
            <w:pPr>
              <w:jc w:val="both"/>
              <w:rPr>
                <w:rFonts w:eastAsia="Calibri" w:cs="Times New Roman"/>
                <w:b/>
              </w:rPr>
            </w:pPr>
            <w:r w:rsidRPr="00B2502E">
              <w:rPr>
                <w:rFonts w:eastAsia="Calibri" w:cs="Arial"/>
                <w:sz w:val="20"/>
                <w:szCs w:val="20"/>
              </w:rPr>
              <w:t xml:space="preserve">Sie werden im neuen Schuljahr automatisch die Mittelschule im Sprengel besuchen, in dem sie wohnen. Aus diesem Grund können sie auch nur die Aufnahme in die Ganztagsklasse im zuständigen Mittelschulsprengel beantragen. </w:t>
            </w:r>
          </w:p>
        </w:tc>
      </w:tr>
    </w:tbl>
    <w:p w:rsidR="00B2502E" w:rsidRPr="00B2502E" w:rsidRDefault="00B2502E" w:rsidP="00C14331">
      <w:pPr>
        <w:spacing w:after="0" w:line="240" w:lineRule="auto"/>
        <w:jc w:val="both"/>
        <w:rPr>
          <w:rFonts w:eastAsia="Calibri" w:cs="Times New Roman"/>
          <w:sz w:val="8"/>
          <w:szCs w:val="8"/>
        </w:rPr>
      </w:pPr>
    </w:p>
    <w:p w:rsidR="00B2502E" w:rsidRDefault="00B2502E" w:rsidP="00C14331">
      <w:pPr>
        <w:tabs>
          <w:tab w:val="left" w:pos="3119"/>
          <w:tab w:val="left" w:pos="5954"/>
          <w:tab w:val="left" w:pos="8222"/>
        </w:tabs>
        <w:spacing w:after="0" w:line="240" w:lineRule="auto"/>
        <w:rPr>
          <w:rFonts w:eastAsia="Calibri" w:cs="Arial"/>
          <w:sz w:val="20"/>
          <w:szCs w:val="20"/>
        </w:rPr>
      </w:pPr>
    </w:p>
    <w:p w:rsidR="00CF2DD1" w:rsidRDefault="00CF2DD1" w:rsidP="00C14331">
      <w:pPr>
        <w:tabs>
          <w:tab w:val="left" w:pos="3119"/>
          <w:tab w:val="left" w:pos="5954"/>
          <w:tab w:val="left" w:pos="8222"/>
        </w:tabs>
        <w:spacing w:after="0" w:line="240" w:lineRule="auto"/>
        <w:rPr>
          <w:rFonts w:eastAsia="Calibri" w:cs="Arial"/>
          <w:sz w:val="20"/>
          <w:szCs w:val="20"/>
        </w:rPr>
      </w:pPr>
    </w:p>
    <w:sectPr w:rsidR="00CF2DD1" w:rsidSect="000F1EDD">
      <w:headerReference w:type="first" r:id="rId8"/>
      <w:footerReference w:type="first" r:id="rId9"/>
      <w:pgSz w:w="11906" w:h="16838" w:code="9"/>
      <w:pgMar w:top="426" w:right="1134" w:bottom="397" w:left="1134" w:header="567"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73" w:rsidRDefault="00BB2473" w:rsidP="003C6E17">
      <w:pPr>
        <w:spacing w:after="0" w:line="240" w:lineRule="auto"/>
      </w:pPr>
      <w:r>
        <w:separator/>
      </w:r>
    </w:p>
  </w:endnote>
  <w:endnote w:type="continuationSeparator" w:id="0">
    <w:p w:rsidR="00BB2473" w:rsidRDefault="00BB2473" w:rsidP="003C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473" w:rsidRPr="003C6E17" w:rsidRDefault="00BB2473" w:rsidP="00F06A58">
    <w:pPr>
      <w:pStyle w:val="Fuzeile"/>
      <w:pBdr>
        <w:bottom w:val="single" w:sz="4" w:space="0" w:color="auto"/>
      </w:pBdr>
      <w:tabs>
        <w:tab w:val="clear" w:pos="4536"/>
        <w:tab w:val="clear" w:pos="9072"/>
        <w:tab w:val="right" w:pos="9356"/>
      </w:tabs>
      <w:rPr>
        <w:rFonts w:cs="Arial"/>
        <w:sz w:val="16"/>
        <w:szCs w:val="16"/>
      </w:rPr>
    </w:pPr>
    <w:r w:rsidRPr="003C6E17">
      <w:rPr>
        <w:rFonts w:cs="Arial"/>
        <w:sz w:val="16"/>
        <w:szCs w:val="16"/>
      </w:rPr>
      <w:tab/>
    </w:r>
  </w:p>
  <w:p w:rsidR="00BB2473" w:rsidRPr="00940355" w:rsidRDefault="00BB2473" w:rsidP="00F06A58">
    <w:pPr>
      <w:pStyle w:val="Fuzeile"/>
      <w:tabs>
        <w:tab w:val="clear" w:pos="9072"/>
        <w:tab w:val="left" w:pos="4111"/>
        <w:tab w:val="left" w:pos="4536"/>
        <w:tab w:val="right" w:pos="9356"/>
      </w:tabs>
      <w:rPr>
        <w:sz w:val="16"/>
      </w:rPr>
    </w:pPr>
    <w:r w:rsidRPr="00940355">
      <w:rPr>
        <w:sz w:val="16"/>
      </w:rPr>
      <w:t>Staatliches Schulamt in der Stadt Nürnberg</w:t>
    </w:r>
    <w:r w:rsidRPr="00940355">
      <w:rPr>
        <w:sz w:val="16"/>
      </w:rPr>
      <w:tab/>
      <w:t>Tel.:</w:t>
    </w:r>
    <w:r w:rsidRPr="00940355">
      <w:rPr>
        <w:sz w:val="16"/>
      </w:rPr>
      <w:tab/>
      <w:t>0911 231</w:t>
    </w:r>
    <w:r>
      <w:rPr>
        <w:sz w:val="16"/>
      </w:rPr>
      <w:t>-106</w:t>
    </w:r>
    <w:r w:rsidR="005916E1">
      <w:rPr>
        <w:sz w:val="16"/>
      </w:rPr>
      <w:t>80</w:t>
    </w:r>
    <w:r w:rsidRPr="00940355">
      <w:rPr>
        <w:sz w:val="16"/>
      </w:rPr>
      <w:tab/>
    </w:r>
    <w:r w:rsidRPr="00837F35">
      <w:rPr>
        <w:color w:val="000000" w:themeColor="text1"/>
        <w:sz w:val="16"/>
      </w:rPr>
      <w:t>verwaltung@schulamt.nuernberg.de</w:t>
    </w:r>
  </w:p>
  <w:p w:rsidR="00BB2473" w:rsidRPr="00837F35" w:rsidRDefault="00BB2473" w:rsidP="00F06A58">
    <w:pPr>
      <w:pStyle w:val="Fuzeile"/>
      <w:tabs>
        <w:tab w:val="clear" w:pos="9072"/>
        <w:tab w:val="left" w:pos="4111"/>
        <w:tab w:val="left" w:pos="4536"/>
        <w:tab w:val="right" w:pos="9356"/>
      </w:tabs>
      <w:rPr>
        <w:color w:val="000000" w:themeColor="text1"/>
        <w:sz w:val="16"/>
      </w:rPr>
    </w:pPr>
    <w:r w:rsidRPr="00940355">
      <w:rPr>
        <w:sz w:val="16"/>
      </w:rPr>
      <w:t xml:space="preserve">Lina-Ammon-Straße 28, 90471 Nürnberg </w:t>
    </w:r>
    <w:r w:rsidRPr="00940355">
      <w:rPr>
        <w:sz w:val="16"/>
      </w:rPr>
      <w:tab/>
      <w:t>Fax:</w:t>
    </w:r>
    <w:r w:rsidRPr="00940355">
      <w:rPr>
        <w:sz w:val="16"/>
      </w:rPr>
      <w:tab/>
      <w:t>0911 231</w:t>
    </w:r>
    <w:r>
      <w:rPr>
        <w:sz w:val="16"/>
      </w:rPr>
      <w:t>-106</w:t>
    </w:r>
    <w:r w:rsidRPr="00940355">
      <w:rPr>
        <w:sz w:val="16"/>
      </w:rPr>
      <w:t>98</w:t>
    </w:r>
    <w:r w:rsidRPr="00940355">
      <w:rPr>
        <w:sz w:val="16"/>
      </w:rPr>
      <w:tab/>
    </w:r>
    <w:hyperlink r:id="rId1" w:history="1">
      <w:r w:rsidR="000915A5" w:rsidRPr="00EF73DF">
        <w:rPr>
          <w:rStyle w:val="Hyperlink"/>
          <w:sz w:val="16"/>
        </w:rPr>
        <w:t>www.nbg.schulamt.info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73" w:rsidRDefault="00BB2473" w:rsidP="003C6E17">
      <w:pPr>
        <w:spacing w:after="0" w:line="240" w:lineRule="auto"/>
      </w:pPr>
      <w:r>
        <w:separator/>
      </w:r>
    </w:p>
  </w:footnote>
  <w:footnote w:type="continuationSeparator" w:id="0">
    <w:p w:rsidR="00BB2473" w:rsidRDefault="00BB2473" w:rsidP="003C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37" w:rsidRDefault="00695F37" w:rsidP="00695F37">
    <w:pPr>
      <w:pStyle w:val="Kopfzeile"/>
      <w:jc w:val="right"/>
    </w:pPr>
    <w:r>
      <w:rPr>
        <w:noProof/>
        <w:lang w:eastAsia="de-DE"/>
      </w:rPr>
      <w:drawing>
        <wp:inline distT="0" distB="0" distL="0" distR="0">
          <wp:extent cx="1485900" cy="621652"/>
          <wp:effectExtent l="0" t="0" r="0" b="0"/>
          <wp:docPr id="1" name="Grafik 1" descr="Logo_Schulam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Schulamt kl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8357" cy="631047"/>
                  </a:xfrm>
                  <a:prstGeom prst="rect">
                    <a:avLst/>
                  </a:prstGeom>
                  <a:noFill/>
                  <a:ln>
                    <a:noFill/>
                  </a:ln>
                </pic:spPr>
              </pic:pic>
            </a:graphicData>
          </a:graphic>
        </wp:inline>
      </w:drawing>
    </w:r>
  </w:p>
  <w:p w:rsidR="00BB2473" w:rsidRDefault="00695F37" w:rsidP="00695F37">
    <w:pPr>
      <w:pStyle w:val="Kopfzeile"/>
      <w:jc w:val="right"/>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-817880</wp:posOffset>
              </wp:positionH>
              <wp:positionV relativeFrom="paragraph">
                <wp:posOffset>3234055</wp:posOffset>
              </wp:positionV>
              <wp:extent cx="114300" cy="6350"/>
              <wp:effectExtent l="6985" t="5080" r="1206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C76D0D" id="_x0000_t32" coordsize="21600,21600" o:spt="32" o:oned="t" path="m,l21600,21600e" filled="f">
              <v:path arrowok="t" fillok="f" o:connecttype="none"/>
              <o:lock v:ext="edit" shapetype="t"/>
            </v:shapetype>
            <v:shape id="AutoShape 1" o:spid="_x0000_s1026" type="#_x0000_t32" style="position:absolute;margin-left:-64.4pt;margin-top:254.65pt;width: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" strokecolor="#7f7f7f [161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568C"/>
    <w:multiLevelType w:val="hybridMultilevel"/>
    <w:tmpl w:val="00F86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966503"/>
    <w:multiLevelType w:val="hybridMultilevel"/>
    <w:tmpl w:val="BD9CA64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2D773CE"/>
    <w:multiLevelType w:val="hybridMultilevel"/>
    <w:tmpl w:val="FA8EBA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62515"/>
    <w:multiLevelType w:val="hybridMultilevel"/>
    <w:tmpl w:val="817A8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9B7724"/>
    <w:multiLevelType w:val="hybridMultilevel"/>
    <w:tmpl w:val="E61AF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A42544"/>
    <w:multiLevelType w:val="hybridMultilevel"/>
    <w:tmpl w:val="A8E83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DD"/>
    <w:rsid w:val="00011462"/>
    <w:rsid w:val="00033E8C"/>
    <w:rsid w:val="00037022"/>
    <w:rsid w:val="00067C77"/>
    <w:rsid w:val="000915A5"/>
    <w:rsid w:val="000B1EE4"/>
    <w:rsid w:val="000B7CDF"/>
    <w:rsid w:val="000C13CB"/>
    <w:rsid w:val="000F1EDD"/>
    <w:rsid w:val="000F7121"/>
    <w:rsid w:val="00102A53"/>
    <w:rsid w:val="00105DF6"/>
    <w:rsid w:val="00146F41"/>
    <w:rsid w:val="00156212"/>
    <w:rsid w:val="00164E6A"/>
    <w:rsid w:val="0017777B"/>
    <w:rsid w:val="001913BE"/>
    <w:rsid w:val="001B0588"/>
    <w:rsid w:val="001B6A97"/>
    <w:rsid w:val="001E5BB0"/>
    <w:rsid w:val="001F6DFE"/>
    <w:rsid w:val="002061BB"/>
    <w:rsid w:val="00214748"/>
    <w:rsid w:val="0021793B"/>
    <w:rsid w:val="002200BF"/>
    <w:rsid w:val="00247A8B"/>
    <w:rsid w:val="002854AB"/>
    <w:rsid w:val="00294BDA"/>
    <w:rsid w:val="002D2E95"/>
    <w:rsid w:val="002D4587"/>
    <w:rsid w:val="002D6644"/>
    <w:rsid w:val="002F0165"/>
    <w:rsid w:val="00304809"/>
    <w:rsid w:val="003075A4"/>
    <w:rsid w:val="003123C5"/>
    <w:rsid w:val="00312F26"/>
    <w:rsid w:val="0036721A"/>
    <w:rsid w:val="0038055A"/>
    <w:rsid w:val="003C6E17"/>
    <w:rsid w:val="003D20AB"/>
    <w:rsid w:val="003D4F71"/>
    <w:rsid w:val="0040640A"/>
    <w:rsid w:val="004305A4"/>
    <w:rsid w:val="00444263"/>
    <w:rsid w:val="004A76F2"/>
    <w:rsid w:val="004C6FDA"/>
    <w:rsid w:val="004E04B8"/>
    <w:rsid w:val="004E0F21"/>
    <w:rsid w:val="00501E4B"/>
    <w:rsid w:val="00514326"/>
    <w:rsid w:val="00532BF5"/>
    <w:rsid w:val="005521B6"/>
    <w:rsid w:val="005916E1"/>
    <w:rsid w:val="005C066A"/>
    <w:rsid w:val="005C6F5B"/>
    <w:rsid w:val="006222E0"/>
    <w:rsid w:val="00644361"/>
    <w:rsid w:val="006715A8"/>
    <w:rsid w:val="006740AF"/>
    <w:rsid w:val="006936B1"/>
    <w:rsid w:val="00695F37"/>
    <w:rsid w:val="006C091A"/>
    <w:rsid w:val="006E60E9"/>
    <w:rsid w:val="006E7769"/>
    <w:rsid w:val="007424A5"/>
    <w:rsid w:val="007A247C"/>
    <w:rsid w:val="007A7336"/>
    <w:rsid w:val="007C1031"/>
    <w:rsid w:val="007C6DB6"/>
    <w:rsid w:val="007E1C3E"/>
    <w:rsid w:val="0082046C"/>
    <w:rsid w:val="00823745"/>
    <w:rsid w:val="00837F30"/>
    <w:rsid w:val="00837F35"/>
    <w:rsid w:val="008425D5"/>
    <w:rsid w:val="008A1F24"/>
    <w:rsid w:val="008B00DC"/>
    <w:rsid w:val="008E22EF"/>
    <w:rsid w:val="008F1C80"/>
    <w:rsid w:val="00911471"/>
    <w:rsid w:val="00923040"/>
    <w:rsid w:val="00923F05"/>
    <w:rsid w:val="00931234"/>
    <w:rsid w:val="00940355"/>
    <w:rsid w:val="0094363D"/>
    <w:rsid w:val="009448EC"/>
    <w:rsid w:val="00957714"/>
    <w:rsid w:val="009678A5"/>
    <w:rsid w:val="009779E8"/>
    <w:rsid w:val="009800F5"/>
    <w:rsid w:val="009870C7"/>
    <w:rsid w:val="0099734F"/>
    <w:rsid w:val="009D3E1A"/>
    <w:rsid w:val="009D4A70"/>
    <w:rsid w:val="009F35E2"/>
    <w:rsid w:val="00A25A38"/>
    <w:rsid w:val="00A325CC"/>
    <w:rsid w:val="00A3793D"/>
    <w:rsid w:val="00A66338"/>
    <w:rsid w:val="00A7269C"/>
    <w:rsid w:val="00A80A8C"/>
    <w:rsid w:val="00A81383"/>
    <w:rsid w:val="00A871B7"/>
    <w:rsid w:val="00AA6D40"/>
    <w:rsid w:val="00AD2C30"/>
    <w:rsid w:val="00AD74AB"/>
    <w:rsid w:val="00AF6B92"/>
    <w:rsid w:val="00B01E57"/>
    <w:rsid w:val="00B078B3"/>
    <w:rsid w:val="00B10E8C"/>
    <w:rsid w:val="00B14D83"/>
    <w:rsid w:val="00B2502E"/>
    <w:rsid w:val="00B331C9"/>
    <w:rsid w:val="00B34110"/>
    <w:rsid w:val="00B51C56"/>
    <w:rsid w:val="00B57C92"/>
    <w:rsid w:val="00B63059"/>
    <w:rsid w:val="00BB2473"/>
    <w:rsid w:val="00BD2A96"/>
    <w:rsid w:val="00BE638A"/>
    <w:rsid w:val="00C14331"/>
    <w:rsid w:val="00C149C1"/>
    <w:rsid w:val="00C1736C"/>
    <w:rsid w:val="00C459F7"/>
    <w:rsid w:val="00C67B78"/>
    <w:rsid w:val="00C92114"/>
    <w:rsid w:val="00C92156"/>
    <w:rsid w:val="00C969CD"/>
    <w:rsid w:val="00C97C32"/>
    <w:rsid w:val="00CA2126"/>
    <w:rsid w:val="00CC513F"/>
    <w:rsid w:val="00CC6D06"/>
    <w:rsid w:val="00CF2DD1"/>
    <w:rsid w:val="00D0139C"/>
    <w:rsid w:val="00D06D77"/>
    <w:rsid w:val="00D11246"/>
    <w:rsid w:val="00D264DC"/>
    <w:rsid w:val="00D73BB0"/>
    <w:rsid w:val="00D76D72"/>
    <w:rsid w:val="00D91095"/>
    <w:rsid w:val="00D93FBD"/>
    <w:rsid w:val="00DA25FD"/>
    <w:rsid w:val="00DB1992"/>
    <w:rsid w:val="00DC01D8"/>
    <w:rsid w:val="00DF489C"/>
    <w:rsid w:val="00DF50B4"/>
    <w:rsid w:val="00E03A43"/>
    <w:rsid w:val="00E14944"/>
    <w:rsid w:val="00E253DF"/>
    <w:rsid w:val="00E53E61"/>
    <w:rsid w:val="00E707B1"/>
    <w:rsid w:val="00E74F87"/>
    <w:rsid w:val="00F03E3A"/>
    <w:rsid w:val="00F04966"/>
    <w:rsid w:val="00F06A58"/>
    <w:rsid w:val="00F126CD"/>
    <w:rsid w:val="00F134AA"/>
    <w:rsid w:val="00F24E4F"/>
    <w:rsid w:val="00F30FD2"/>
    <w:rsid w:val="00F32CF7"/>
    <w:rsid w:val="00F659B1"/>
    <w:rsid w:val="00F73CD5"/>
    <w:rsid w:val="00FC54DD"/>
    <w:rsid w:val="00FF1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34D6031-37ED-41DD-9439-21A692AC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25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10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910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095"/>
    <w:rPr>
      <w:rFonts w:ascii="Tahoma" w:hAnsi="Tahoma" w:cs="Tahoma"/>
      <w:sz w:val="16"/>
      <w:szCs w:val="16"/>
    </w:rPr>
  </w:style>
  <w:style w:type="paragraph" w:styleId="Kopfzeile">
    <w:name w:val="header"/>
    <w:basedOn w:val="Standard"/>
    <w:link w:val="KopfzeileZchn"/>
    <w:uiPriority w:val="99"/>
    <w:unhideWhenUsed/>
    <w:rsid w:val="003C6E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E17"/>
  </w:style>
  <w:style w:type="paragraph" w:styleId="Fuzeile">
    <w:name w:val="footer"/>
    <w:basedOn w:val="Standard"/>
    <w:link w:val="FuzeileZchn"/>
    <w:unhideWhenUsed/>
    <w:rsid w:val="003C6E1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6E17"/>
  </w:style>
  <w:style w:type="paragraph" w:styleId="Listenabsatz">
    <w:name w:val="List Paragraph"/>
    <w:basedOn w:val="Standard"/>
    <w:uiPriority w:val="34"/>
    <w:qFormat/>
    <w:rsid w:val="00DC01D8"/>
    <w:pPr>
      <w:ind w:left="720"/>
      <w:contextualSpacing/>
    </w:pPr>
  </w:style>
  <w:style w:type="character" w:styleId="Hyperlink">
    <w:name w:val="Hyperlink"/>
    <w:basedOn w:val="Absatz-Standardschriftart"/>
    <w:uiPriority w:val="99"/>
    <w:unhideWhenUsed/>
    <w:rsid w:val="00037022"/>
    <w:rPr>
      <w:color w:val="0000FF" w:themeColor="hyperlink"/>
      <w:u w:val="single"/>
    </w:rPr>
  </w:style>
  <w:style w:type="paragraph" w:styleId="Dokumentstruktur">
    <w:name w:val="Document Map"/>
    <w:basedOn w:val="Standard"/>
    <w:link w:val="DokumentstrukturZchn"/>
    <w:uiPriority w:val="99"/>
    <w:semiHidden/>
    <w:unhideWhenUsed/>
    <w:rsid w:val="00DF50B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F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3018">
      <w:bodyDiv w:val="1"/>
      <w:marLeft w:val="0"/>
      <w:marRight w:val="0"/>
      <w:marTop w:val="0"/>
      <w:marBottom w:val="0"/>
      <w:divBdr>
        <w:top w:val="none" w:sz="0" w:space="0" w:color="auto"/>
        <w:left w:val="none" w:sz="0" w:space="0" w:color="auto"/>
        <w:bottom w:val="none" w:sz="0" w:space="0" w:color="auto"/>
        <w:right w:val="none" w:sz="0" w:space="0" w:color="auto"/>
      </w:divBdr>
    </w:div>
    <w:div w:id="137581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bg.schulamt.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6CA1.350F7BF0"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5A44-BE40-49C8-AD23-ADCDF5E7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2938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 Nürnberg</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gruenerro</dc:creator>
  <cp:lastModifiedBy>Greschner-Duwel Martina</cp:lastModifiedBy>
  <cp:revision>2</cp:revision>
  <cp:lastPrinted>2022-11-07T15:43:00Z</cp:lastPrinted>
  <dcterms:created xsi:type="dcterms:W3CDTF">2022-11-17T12:30:00Z</dcterms:created>
  <dcterms:modified xsi:type="dcterms:W3CDTF">2022-11-17T12:30:00Z</dcterms:modified>
</cp:coreProperties>
</file>